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0A" w:rsidRPr="00491A73" w:rsidRDefault="0031050A" w:rsidP="0031050A">
      <w:pPr>
        <w:pStyle w:val="NoSpacing"/>
        <w:jc w:val="center"/>
        <w:rPr>
          <w:rFonts w:ascii="Times New Roman" w:hAnsi="Times New Roman" w:cs="Times New Roman"/>
          <w:b/>
          <w:sz w:val="24"/>
          <w:szCs w:val="24"/>
        </w:rPr>
      </w:pPr>
      <w:r w:rsidRPr="00491A73">
        <w:rPr>
          <w:rFonts w:ascii="Times New Roman" w:hAnsi="Times New Roman" w:cs="Times New Roman"/>
          <w:b/>
          <w:noProof/>
          <w:sz w:val="24"/>
          <w:szCs w:val="24"/>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-247650</wp:posOffset>
            </wp:positionV>
            <wp:extent cx="2971800" cy="2657475"/>
            <wp:effectExtent l="19050" t="0" r="0" b="0"/>
            <wp:wrapTight wrapText="bothSides">
              <wp:wrapPolygon edited="0">
                <wp:start x="-138" y="0"/>
                <wp:lineTo x="-138" y="21523"/>
                <wp:lineTo x="21600" y="21523"/>
                <wp:lineTo x="21600" y="0"/>
                <wp:lineTo x="-138" y="0"/>
              </wp:wrapPolygon>
            </wp:wrapTight>
            <wp:docPr id="2" name="Image 1" descr="Description : C:\Users\Nakache\AppData\Local\Microsoft\Windows\Temporary Internet Files\Content.Word\HENRI_LELLO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Nakache\AppData\Local\Microsoft\Windows\Temporary Internet Files\Content.Word\HENRI_LELLOUCHE.JPG"/>
                    <pic:cNvPicPr>
                      <a:picLocks noChangeAspect="1" noChangeArrowheads="1"/>
                    </pic:cNvPicPr>
                  </pic:nvPicPr>
                  <pic:blipFill>
                    <a:blip r:embed="rId4" cstate="print"/>
                    <a:srcRect/>
                    <a:stretch>
                      <a:fillRect/>
                    </a:stretch>
                  </pic:blipFill>
                  <pic:spPr bwMode="auto">
                    <a:xfrm>
                      <a:off x="0" y="0"/>
                      <a:ext cx="2971800" cy="2657475"/>
                    </a:xfrm>
                    <a:prstGeom prst="rect">
                      <a:avLst/>
                    </a:prstGeom>
                    <a:noFill/>
                  </pic:spPr>
                </pic:pic>
              </a:graphicData>
            </a:graphic>
          </wp:anchor>
        </w:drawing>
      </w:r>
      <w:r w:rsidRPr="00491A73">
        <w:rPr>
          <w:rFonts w:ascii="Times New Roman" w:hAnsi="Times New Roman" w:cs="Times New Roman"/>
          <w:b/>
          <w:sz w:val="24"/>
          <w:szCs w:val="24"/>
        </w:rPr>
        <w:t>TEMOIGNAGE ET SOUVENIR</w:t>
      </w:r>
    </w:p>
    <w:p w:rsidR="0031050A" w:rsidRPr="00491A73" w:rsidRDefault="0031050A" w:rsidP="0031050A">
      <w:pPr>
        <w:pStyle w:val="NoSpacing"/>
        <w:jc w:val="center"/>
        <w:rPr>
          <w:rFonts w:ascii="Times New Roman" w:hAnsi="Times New Roman" w:cs="Times New Roman"/>
          <w:b/>
          <w:sz w:val="24"/>
          <w:szCs w:val="24"/>
        </w:rPr>
      </w:pPr>
      <w:r w:rsidRPr="00491A73">
        <w:rPr>
          <w:rFonts w:ascii="Times New Roman" w:hAnsi="Times New Roman" w:cs="Times New Roman"/>
          <w:b/>
          <w:sz w:val="24"/>
          <w:szCs w:val="24"/>
        </w:rPr>
        <w:t>UNE PERSONNALITE DE PREMIERE GRANDEUR</w:t>
      </w:r>
      <w:r w:rsidR="00491A73" w:rsidRPr="00491A73">
        <w:rPr>
          <w:rFonts w:ascii="Times New Roman" w:hAnsi="Times New Roman" w:cs="Times New Roman"/>
          <w:b/>
          <w:sz w:val="24"/>
          <w:szCs w:val="24"/>
        </w:rPr>
        <w:t xml:space="preserve"> </w:t>
      </w:r>
      <w:r w:rsidRPr="00491A73">
        <w:rPr>
          <w:rFonts w:ascii="Times New Roman" w:hAnsi="Times New Roman" w:cs="Times New Roman"/>
          <w:b/>
          <w:sz w:val="24"/>
          <w:szCs w:val="24"/>
        </w:rPr>
        <w:t>M</w:t>
      </w:r>
      <w:r w:rsidR="00491A73" w:rsidRPr="00491A73">
        <w:rPr>
          <w:rFonts w:ascii="Times New Roman" w:hAnsi="Times New Roman" w:cs="Times New Roman"/>
          <w:b/>
          <w:sz w:val="24"/>
          <w:szCs w:val="24"/>
        </w:rPr>
        <w:t>ONSIEUR</w:t>
      </w:r>
      <w:r w:rsidR="009C4190" w:rsidRPr="00491A73">
        <w:rPr>
          <w:rFonts w:ascii="Times New Roman" w:hAnsi="Times New Roman" w:cs="Times New Roman"/>
          <w:b/>
          <w:sz w:val="24"/>
          <w:szCs w:val="24"/>
        </w:rPr>
        <w:t xml:space="preserve"> </w:t>
      </w:r>
      <w:r w:rsidRPr="00491A73">
        <w:rPr>
          <w:rFonts w:ascii="Times New Roman" w:hAnsi="Times New Roman" w:cs="Times New Roman"/>
          <w:b/>
          <w:sz w:val="24"/>
          <w:szCs w:val="24"/>
        </w:rPr>
        <w:t xml:space="preserve"> </w:t>
      </w:r>
      <w:r w:rsidR="009C4190" w:rsidRPr="00491A73">
        <w:rPr>
          <w:rFonts w:ascii="Times New Roman" w:hAnsi="Times New Roman" w:cs="Times New Roman"/>
          <w:b/>
          <w:sz w:val="24"/>
          <w:szCs w:val="24"/>
        </w:rPr>
        <w:t xml:space="preserve"> </w:t>
      </w:r>
      <w:r w:rsidRPr="00491A73">
        <w:rPr>
          <w:rFonts w:ascii="Times New Roman" w:hAnsi="Times New Roman" w:cs="Times New Roman"/>
          <w:b/>
          <w:sz w:val="24"/>
          <w:szCs w:val="24"/>
        </w:rPr>
        <w:t>HENRI LELLOUCHE</w:t>
      </w:r>
    </w:p>
    <w:p w:rsidR="009C4190" w:rsidRDefault="009C4190" w:rsidP="0031050A">
      <w:pPr>
        <w:pStyle w:val="NoSpacing"/>
        <w:jc w:val="center"/>
      </w:pPr>
    </w:p>
    <w:p w:rsidR="0031050A" w:rsidRPr="00AD04C9" w:rsidRDefault="0031050A" w:rsidP="0031050A">
      <w:pPr>
        <w:rPr>
          <w:rFonts w:ascii="Times New Roman" w:hAnsi="Times New Roman" w:cs="Times New Roman"/>
        </w:rPr>
      </w:pPr>
      <w:r w:rsidRPr="00AD04C9">
        <w:rPr>
          <w:rFonts w:ascii="Times New Roman" w:hAnsi="Times New Roman" w:cs="Times New Roman"/>
        </w:rPr>
        <w:t xml:space="preserve">Monsieur </w:t>
      </w:r>
      <w:r w:rsidR="00FE3C7E" w:rsidRPr="00AD04C9">
        <w:rPr>
          <w:rFonts w:ascii="Times New Roman" w:hAnsi="Times New Roman" w:cs="Times New Roman"/>
        </w:rPr>
        <w:t>LELLOUCHE</w:t>
      </w:r>
      <w:r w:rsidRPr="00AD04C9">
        <w:rPr>
          <w:rFonts w:ascii="Times New Roman" w:hAnsi="Times New Roman" w:cs="Times New Roman"/>
        </w:rPr>
        <w:t xml:space="preserve"> est né au sein d’une famille juive-  bon teint, très attachée aux valeurs du judaïsme et ouverte au sens de l’humain.</w:t>
      </w:r>
    </w:p>
    <w:p w:rsidR="0031050A" w:rsidRPr="00AD04C9" w:rsidRDefault="0031050A" w:rsidP="0031050A">
      <w:pPr>
        <w:rPr>
          <w:rFonts w:ascii="Times New Roman" w:hAnsi="Times New Roman" w:cs="Times New Roman"/>
        </w:rPr>
      </w:pPr>
      <w:r w:rsidRPr="00AD04C9">
        <w:rPr>
          <w:rFonts w:ascii="Times New Roman" w:hAnsi="Times New Roman" w:cs="Times New Roman"/>
        </w:rPr>
        <w:t xml:space="preserve">Des vertus communes le rapprochèrent parfois à Constantine de </w:t>
      </w:r>
      <w:r w:rsidR="00FE3C7E" w:rsidRPr="00AD04C9">
        <w:rPr>
          <w:rFonts w:ascii="Times New Roman" w:hAnsi="Times New Roman" w:cs="Times New Roman"/>
        </w:rPr>
        <w:t>SIDI FREDJ HALIMI</w:t>
      </w:r>
      <w:r w:rsidRPr="00AD04C9">
        <w:rPr>
          <w:rFonts w:ascii="Times New Roman" w:hAnsi="Times New Roman" w:cs="Times New Roman"/>
        </w:rPr>
        <w:t>, deux êtres exceptionnels dans des activités ou des actions à la fois différentes et communes.</w:t>
      </w:r>
    </w:p>
    <w:p w:rsidR="0031050A" w:rsidRPr="00AD04C9" w:rsidRDefault="0031050A" w:rsidP="0031050A">
      <w:pPr>
        <w:rPr>
          <w:rFonts w:ascii="Times New Roman" w:hAnsi="Times New Roman" w:cs="Times New Roman"/>
        </w:rPr>
      </w:pPr>
      <w:r w:rsidRPr="00AD04C9">
        <w:rPr>
          <w:rFonts w:ascii="Times New Roman" w:hAnsi="Times New Roman" w:cs="Times New Roman"/>
        </w:rPr>
        <w:t>Leur destin se mêla souvent dans les heures sombres de la cité où des circonstances parfois dramatiques les appelaient tous deux.</w:t>
      </w:r>
    </w:p>
    <w:p w:rsidR="0031050A" w:rsidRPr="00AD04C9" w:rsidRDefault="0031050A" w:rsidP="0031050A">
      <w:pPr>
        <w:rPr>
          <w:rFonts w:ascii="Times New Roman" w:hAnsi="Times New Roman" w:cs="Times New Roman"/>
        </w:rPr>
      </w:pPr>
      <w:r w:rsidRPr="00AD04C9">
        <w:rPr>
          <w:rFonts w:ascii="Times New Roman" w:hAnsi="Times New Roman" w:cs="Times New Roman"/>
        </w:rPr>
        <w:t xml:space="preserve">Né de </w:t>
      </w:r>
      <w:r w:rsidR="00FE3C7E" w:rsidRPr="00AD04C9">
        <w:rPr>
          <w:rFonts w:ascii="Times New Roman" w:hAnsi="Times New Roman" w:cs="Times New Roman"/>
        </w:rPr>
        <w:t xml:space="preserve">MESSAOUD  LELLOUCHE </w:t>
      </w:r>
      <w:r w:rsidRPr="00AD04C9">
        <w:rPr>
          <w:rFonts w:ascii="Times New Roman" w:hAnsi="Times New Roman" w:cs="Times New Roman"/>
        </w:rPr>
        <w:t xml:space="preserve">et de son épouse Rebecca, Monsieur Henri </w:t>
      </w:r>
      <w:r w:rsidR="00FE3C7E" w:rsidRPr="00AD04C9">
        <w:rPr>
          <w:rFonts w:ascii="Times New Roman" w:hAnsi="Times New Roman" w:cs="Times New Roman"/>
        </w:rPr>
        <w:t>LELLOUCHE</w:t>
      </w:r>
      <w:r w:rsidRPr="00AD04C9">
        <w:rPr>
          <w:rFonts w:ascii="Times New Roman" w:hAnsi="Times New Roman" w:cs="Times New Roman"/>
        </w:rPr>
        <w:t xml:space="preserve"> apprit au sein d’une famille modeste ce qu’est l’humilité, le don de soi, l’amour d’autrui, tout cela dans une pratique religieuse sincère, ainsi qu’en témoigne sa vie tout entière vouée à sa communauté, à sa ville et à son éthique. Son épouse Fortunée, née Attali - issue d’une noble famille juive de la ville et sœur de M. Joseph Attali de belle notoriété - fut à ses côtés une remarquable compagne qui l’aida surtout dans ses œuvres caritatives vouées à l’enfance : pouponnières, goutte de lait, crèches, bouchée de pain, cantines du Talmud Thora, etc…</w:t>
      </w:r>
    </w:p>
    <w:p w:rsidR="0031050A" w:rsidRPr="00AD04C9" w:rsidRDefault="0031050A" w:rsidP="0031050A">
      <w:pPr>
        <w:rPr>
          <w:rFonts w:ascii="Times New Roman" w:hAnsi="Times New Roman" w:cs="Times New Roman"/>
        </w:rPr>
      </w:pPr>
      <w:r w:rsidRPr="00AD04C9">
        <w:rPr>
          <w:rFonts w:ascii="Times New Roman" w:hAnsi="Times New Roman" w:cs="Times New Roman"/>
        </w:rPr>
        <w:t xml:space="preserve">Il est le frère d’une fratrie de quatre sœurs dont ma tendre mère Yasmina fut la dernière et d’un inoubliable frère </w:t>
      </w:r>
      <w:r w:rsidR="00FE3C7E" w:rsidRPr="00AD04C9">
        <w:rPr>
          <w:rFonts w:ascii="Times New Roman" w:hAnsi="Times New Roman" w:cs="Times New Roman"/>
        </w:rPr>
        <w:t>ELIAHOU</w:t>
      </w:r>
      <w:r w:rsidRPr="00AD04C9">
        <w:rPr>
          <w:rFonts w:ascii="Times New Roman" w:hAnsi="Times New Roman" w:cs="Times New Roman"/>
        </w:rPr>
        <w:t>, homme de morale et de probité.</w:t>
      </w:r>
    </w:p>
    <w:p w:rsidR="0031050A" w:rsidRPr="00AD04C9" w:rsidRDefault="0031050A" w:rsidP="0031050A">
      <w:pPr>
        <w:rPr>
          <w:rFonts w:ascii="Times New Roman" w:hAnsi="Times New Roman" w:cs="Times New Roman"/>
        </w:rPr>
      </w:pPr>
      <w:r w:rsidRPr="00AD04C9">
        <w:rPr>
          <w:rFonts w:ascii="Times New Roman" w:hAnsi="Times New Roman" w:cs="Times New Roman"/>
        </w:rPr>
        <w:t>Privé hélas de progéniture, il fit siens tous les enfants de la famille, ainsi que ceux de la communauté, travaillant sans relâche à l’amélioration de leurs conditions de vie et à leur évolution sociale. Il fut, je le dis avec une certaine fierté mon premier mentor.</w:t>
      </w:r>
    </w:p>
    <w:p w:rsidR="00FE3C7E" w:rsidRDefault="0031050A" w:rsidP="00FE3C7E">
      <w:pPr>
        <w:rPr>
          <w:rFonts w:ascii="Times New Roman" w:hAnsi="Times New Roman"/>
        </w:rPr>
      </w:pPr>
      <w:r w:rsidRPr="00AD04C9">
        <w:rPr>
          <w:rFonts w:ascii="Times New Roman" w:hAnsi="Times New Roman" w:cs="Times New Roman"/>
        </w:rPr>
        <w:t>A l’occasion du pogrom du 5 août 1934, de triste mémoire où un vaste quartier de la ville fut mis à feu et à sang, des magasins incendiés et 24 victimes dénombrées, M</w:t>
      </w:r>
      <w:r w:rsidR="00FE3C7E" w:rsidRPr="00AD04C9">
        <w:rPr>
          <w:rFonts w:ascii="Times New Roman" w:hAnsi="Times New Roman" w:cs="Times New Roman"/>
        </w:rPr>
        <w:t xml:space="preserve">. LELLOUCHE </w:t>
      </w:r>
      <w:r w:rsidRPr="00AD04C9">
        <w:rPr>
          <w:rFonts w:ascii="Times New Roman" w:hAnsi="Times New Roman" w:cs="Times New Roman"/>
        </w:rPr>
        <w:t xml:space="preserve">et le Grand Rabbin </w:t>
      </w:r>
      <w:r w:rsidR="00FE3C7E" w:rsidRPr="00FE3C7E">
        <w:rPr>
          <w:rFonts w:ascii="Times New Roman" w:hAnsi="Times New Roman" w:cs="Times New Roman"/>
          <w:color w:val="000000" w:themeColor="text1"/>
        </w:rPr>
        <w:t>SIDI FREDJ HALIMI</w:t>
      </w:r>
      <w:r w:rsidR="00FE3C7E" w:rsidRPr="00AD04C9">
        <w:rPr>
          <w:rFonts w:ascii="Times New Roman" w:hAnsi="Times New Roman" w:cs="Times New Roman"/>
        </w:rPr>
        <w:t xml:space="preserve"> </w:t>
      </w:r>
      <w:r w:rsidRPr="00AD04C9">
        <w:rPr>
          <w:rFonts w:ascii="Times New Roman" w:hAnsi="Times New Roman" w:cs="Times New Roman"/>
        </w:rPr>
        <w:t xml:space="preserve">se retrouvèrent au sein d’une mêlée ivre de haine sur les hauteurs du plateau du Mansourah où s’étaient réfugiés les tueurs pour s‘organiser, si proches de cette cité que M. Henri </w:t>
      </w:r>
      <w:r w:rsidR="00FE3C7E" w:rsidRPr="00FE3C7E">
        <w:rPr>
          <w:rFonts w:ascii="Times New Roman" w:hAnsi="Times New Roman" w:cs="Times New Roman"/>
          <w:color w:val="000000" w:themeColor="text1"/>
        </w:rPr>
        <w:t>LELLOUCHE</w:t>
      </w:r>
      <w:r w:rsidRPr="00AD04C9">
        <w:rPr>
          <w:rFonts w:ascii="Times New Roman" w:hAnsi="Times New Roman" w:cs="Times New Roman"/>
        </w:rPr>
        <w:t xml:space="preserve">, véritable visionnaire, venait de faire sortir de terre, apportant aux défavorisés, aux mal logés de sa ville et d’ailleurs, </w:t>
      </w:r>
      <w:r w:rsidR="00FE3C7E">
        <w:rPr>
          <w:rFonts w:ascii="Times New Roman" w:hAnsi="Times New Roman"/>
        </w:rPr>
        <w:t>un havre et un abri.</w:t>
      </w:r>
    </w:p>
    <w:p w:rsidR="0031050A" w:rsidRPr="00AD04C9" w:rsidRDefault="0031050A" w:rsidP="0031050A">
      <w:pPr>
        <w:rPr>
          <w:rFonts w:ascii="Times New Roman" w:hAnsi="Times New Roman" w:cs="Times New Roman"/>
        </w:rPr>
      </w:pPr>
      <w:r w:rsidRPr="00AD04C9">
        <w:rPr>
          <w:rFonts w:ascii="Times New Roman" w:hAnsi="Times New Roman" w:cs="Times New Roman"/>
        </w:rPr>
        <w:t>Docteur en droit, président du Conseil Général, rapporteur du budget, adjoint au Maire, président de nombreuses œuvres sociales, président du Consistoire pendant de longues  années, figure de proue de Constantine aux élections, marquées par des aubades au pied de cet immeuble qu’il avait acquis pour ses parents dès l’âge de 27 ans, créateur fabuleux de la cité aux nombreuses facettes, qui porta son nom de nombreuses années, père et frère des plus humbles, conciliateur exemplaire, attaché à ses racines et à sa ville, il combattit l’illettrisme, habité par une foi sans faille.</w:t>
      </w:r>
    </w:p>
    <w:p w:rsidR="0031050A" w:rsidRPr="00AD04C9" w:rsidRDefault="0031050A" w:rsidP="0031050A">
      <w:pPr>
        <w:rPr>
          <w:rFonts w:ascii="Times New Roman" w:hAnsi="Times New Roman" w:cs="Times New Roman"/>
        </w:rPr>
      </w:pPr>
      <w:r w:rsidRPr="00AD04C9">
        <w:rPr>
          <w:rFonts w:ascii="Times New Roman" w:hAnsi="Times New Roman" w:cs="Times New Roman"/>
        </w:rPr>
        <w:t xml:space="preserve">Il fut l’ami indéfectible des deux frères Valle, avocats au barreau de Constantine, de Me </w:t>
      </w:r>
      <w:r w:rsidR="00FE3C7E" w:rsidRPr="00AD04C9">
        <w:rPr>
          <w:rFonts w:ascii="Times New Roman" w:hAnsi="Times New Roman" w:cs="Times New Roman"/>
        </w:rPr>
        <w:t>BOURCERET</w:t>
      </w:r>
      <w:r w:rsidRPr="00AD04C9">
        <w:rPr>
          <w:rFonts w:ascii="Times New Roman" w:hAnsi="Times New Roman" w:cs="Times New Roman"/>
        </w:rPr>
        <w:t xml:space="preserve">, de Me Sultan et l’adversaire redouté de M. </w:t>
      </w:r>
      <w:r w:rsidR="00FE3C7E" w:rsidRPr="00AD04C9">
        <w:rPr>
          <w:rFonts w:ascii="Times New Roman" w:hAnsi="Times New Roman" w:cs="Times New Roman"/>
        </w:rPr>
        <w:t>MORINAUD,</w:t>
      </w:r>
      <w:r w:rsidRPr="00AD04C9">
        <w:rPr>
          <w:rFonts w:ascii="Times New Roman" w:hAnsi="Times New Roman" w:cs="Times New Roman"/>
        </w:rPr>
        <w:t xml:space="preserve"> qu’il combattit pour ses positions antisémites notoires ou perverses.</w:t>
      </w:r>
    </w:p>
    <w:p w:rsidR="0031050A" w:rsidRPr="00AD04C9" w:rsidRDefault="0031050A" w:rsidP="0031050A">
      <w:pPr>
        <w:rPr>
          <w:rFonts w:ascii="Times New Roman" w:hAnsi="Times New Roman" w:cs="Times New Roman"/>
        </w:rPr>
      </w:pPr>
      <w:r w:rsidRPr="00AD04C9">
        <w:rPr>
          <w:rFonts w:ascii="Times New Roman" w:hAnsi="Times New Roman" w:cs="Times New Roman"/>
        </w:rPr>
        <w:t>Il eut de véritables amis dans la société arabo-musulmane la plus évoluée (</w:t>
      </w:r>
      <w:r w:rsidR="00FE3C7E" w:rsidRPr="00AD04C9">
        <w:rPr>
          <w:rFonts w:ascii="Times New Roman" w:hAnsi="Times New Roman" w:cs="Times New Roman"/>
        </w:rPr>
        <w:t>BENDJELLOUL, BENBADIS</w:t>
      </w:r>
      <w:r w:rsidRPr="00AD04C9">
        <w:rPr>
          <w:rFonts w:ascii="Times New Roman" w:hAnsi="Times New Roman" w:cs="Times New Roman"/>
        </w:rPr>
        <w:t>) et tant d’autres que ma mémoire n’a pas retenus, ainsi que parmi les plus éminentes notabilités françaises du département et de la Métropole.</w:t>
      </w:r>
    </w:p>
    <w:p w:rsidR="0031050A" w:rsidRDefault="0031050A" w:rsidP="0031050A">
      <w:pPr>
        <w:rPr>
          <w:rFonts w:ascii="Times New Roman" w:hAnsi="Times New Roman" w:cs="Times New Roman"/>
        </w:rPr>
      </w:pPr>
      <w:r w:rsidRPr="00AD04C9">
        <w:rPr>
          <w:rFonts w:ascii="Times New Roman" w:hAnsi="Times New Roman" w:cs="Times New Roman"/>
        </w:rPr>
        <w:t xml:space="preserve">Personnage hors du commun, ouvert à toutes les détresses, et à toutes les sollicitations il décéda dès l’âge de 60 ans et repose à Constantine, non loin du vénéré Grand Rabbin </w:t>
      </w:r>
      <w:r w:rsidR="00FE3C7E" w:rsidRPr="00AD04C9">
        <w:rPr>
          <w:rFonts w:ascii="Times New Roman" w:hAnsi="Times New Roman" w:cs="Times New Roman"/>
        </w:rPr>
        <w:t xml:space="preserve">SIDI FREDJ HALIMI </w:t>
      </w:r>
      <w:r w:rsidRPr="00AD04C9">
        <w:rPr>
          <w:rFonts w:ascii="Times New Roman" w:hAnsi="Times New Roman" w:cs="Times New Roman"/>
        </w:rPr>
        <w:t>(père de mon très regretté époux Abner) entourés chacun de la notoriété et du respect de tous.</w:t>
      </w:r>
    </w:p>
    <w:p w:rsidR="00AD04C9" w:rsidRDefault="00AD04C9" w:rsidP="00AF6B52">
      <w:pPr>
        <w:pStyle w:val="NoSpacing"/>
        <w:rPr>
          <w:rFonts w:ascii="Times New Roman" w:hAnsi="Times New Roman" w:cs="Times New Roman"/>
          <w:sz w:val="26"/>
          <w:szCs w:val="26"/>
        </w:rPr>
      </w:pPr>
      <w:proofErr w:type="spellStart"/>
      <w:r w:rsidRPr="00AD04C9">
        <w:rPr>
          <w:rFonts w:ascii="Times New Roman" w:hAnsi="Times New Roman" w:cs="Times New Roman"/>
          <w:sz w:val="26"/>
          <w:szCs w:val="26"/>
        </w:rPr>
        <w:t>Part</w:t>
      </w:r>
      <w:proofErr w:type="spellEnd"/>
      <w:r w:rsidRPr="00AD04C9">
        <w:rPr>
          <w:rFonts w:ascii="Times New Roman" w:hAnsi="Times New Roman" w:cs="Times New Roman"/>
          <w:sz w:val="26"/>
          <w:szCs w:val="26"/>
        </w:rPr>
        <w:t xml:space="preserve"> Madame Georgette </w:t>
      </w:r>
      <w:r w:rsidR="00FE3C7E" w:rsidRPr="00AD04C9">
        <w:rPr>
          <w:rFonts w:ascii="Times New Roman" w:hAnsi="Times New Roman" w:cs="Times New Roman"/>
          <w:sz w:val="26"/>
          <w:szCs w:val="26"/>
        </w:rPr>
        <w:t>H</w:t>
      </w:r>
      <w:r w:rsidR="0027145D">
        <w:rPr>
          <w:rFonts w:ascii="Times New Roman" w:hAnsi="Times New Roman" w:cs="Times New Roman"/>
          <w:sz w:val="26"/>
          <w:szCs w:val="26"/>
        </w:rPr>
        <w:t xml:space="preserve">ALIMI </w:t>
      </w:r>
      <w:r w:rsidRPr="00AD04C9">
        <w:rPr>
          <w:rFonts w:ascii="Times New Roman" w:hAnsi="Times New Roman" w:cs="Times New Roman"/>
          <w:sz w:val="26"/>
          <w:szCs w:val="26"/>
        </w:rPr>
        <w:t>Paris, le 20 Décembre 2015</w:t>
      </w:r>
    </w:p>
    <w:p w:rsidR="00AF6B52" w:rsidRDefault="00AF6B52" w:rsidP="00AF6B52">
      <w:pPr>
        <w:pStyle w:val="NoSpacing"/>
        <w:rPr>
          <w:rFonts w:ascii="Times New Roman" w:hAnsi="Times New Roman" w:cs="Times New Roman"/>
          <w:sz w:val="26"/>
          <w:szCs w:val="26"/>
        </w:rPr>
      </w:pPr>
      <w:bookmarkStart w:id="0" w:name="_GoBack"/>
      <w:bookmarkEnd w:id="0"/>
    </w:p>
    <w:p w:rsidR="00AF6B52" w:rsidRPr="00D27085" w:rsidRDefault="00AF6B52" w:rsidP="00AF6B52">
      <w:pPr>
        <w:pStyle w:val="NoSpacing"/>
        <w:rPr>
          <w:rFonts w:ascii="Times New Roman" w:hAnsi="Times New Roman" w:cs="Times New Roman"/>
          <w:sz w:val="28"/>
          <w:szCs w:val="28"/>
          <w:lang w:eastAsia="fr-FR"/>
        </w:rPr>
      </w:pPr>
      <w:r w:rsidRPr="00D27085">
        <w:rPr>
          <w:rFonts w:ascii="Times New Roman" w:hAnsi="Times New Roman" w:cs="Times New Roman"/>
          <w:b/>
          <w:bCs/>
          <w:sz w:val="28"/>
          <w:szCs w:val="28"/>
          <w:lang w:eastAsia="fr-FR"/>
        </w:rPr>
        <w:t xml:space="preserve">Copyright © </w:t>
      </w:r>
      <w:proofErr w:type="gramStart"/>
      <w:r w:rsidRPr="00D27085">
        <w:rPr>
          <w:rFonts w:ascii="Times New Roman" w:hAnsi="Times New Roman" w:cs="Times New Roman"/>
          <w:b/>
          <w:bCs/>
          <w:sz w:val="28"/>
          <w:szCs w:val="28"/>
          <w:lang w:eastAsia="fr-FR"/>
        </w:rPr>
        <w:t>2016  AJOC</w:t>
      </w:r>
      <w:proofErr w:type="gramEnd"/>
      <w:r w:rsidRPr="00D27085">
        <w:rPr>
          <w:rFonts w:ascii="Times New Roman" w:hAnsi="Times New Roman" w:cs="Times New Roman"/>
          <w:b/>
          <w:bCs/>
          <w:sz w:val="28"/>
          <w:szCs w:val="28"/>
          <w:lang w:eastAsia="fr-FR"/>
        </w:rPr>
        <w:t>. Tous droits réservés.</w:t>
      </w:r>
    </w:p>
    <w:p w:rsidR="00AF6B52" w:rsidRPr="00D27085" w:rsidRDefault="00AF6B52" w:rsidP="00AF6B52">
      <w:pPr>
        <w:pStyle w:val="NoSpacing"/>
        <w:rPr>
          <w:rFonts w:ascii="Times New Roman" w:hAnsi="Times New Roman" w:cs="Times New Roman"/>
          <w:sz w:val="28"/>
          <w:szCs w:val="28"/>
          <w:lang w:eastAsia="fr-FR"/>
        </w:rPr>
      </w:pPr>
      <w:r w:rsidRPr="00D27085">
        <w:rPr>
          <w:rFonts w:ascii="Times New Roman" w:hAnsi="Times New Roman" w:cs="Times New Roman"/>
          <w:b/>
          <w:bCs/>
          <w:sz w:val="28"/>
          <w:szCs w:val="28"/>
          <w:lang w:eastAsia="fr-FR"/>
        </w:rPr>
        <w:t xml:space="preserve">Toute copie, même </w:t>
      </w:r>
      <w:proofErr w:type="gramStart"/>
      <w:r w:rsidRPr="00D27085">
        <w:rPr>
          <w:rFonts w:ascii="Times New Roman" w:hAnsi="Times New Roman" w:cs="Times New Roman"/>
          <w:b/>
          <w:bCs/>
          <w:sz w:val="28"/>
          <w:szCs w:val="28"/>
          <w:lang w:eastAsia="fr-FR"/>
        </w:rPr>
        <w:t>partielle,  des</w:t>
      </w:r>
      <w:proofErr w:type="gramEnd"/>
      <w:r w:rsidRPr="00D27085">
        <w:rPr>
          <w:rFonts w:ascii="Times New Roman" w:hAnsi="Times New Roman" w:cs="Times New Roman"/>
          <w:b/>
          <w:bCs/>
          <w:sz w:val="28"/>
          <w:szCs w:val="28"/>
          <w:lang w:eastAsia="fr-FR"/>
        </w:rPr>
        <w:t xml:space="preserve"> données contenues sur ce site est </w:t>
      </w:r>
    </w:p>
    <w:p w:rsidR="00AF6B52" w:rsidRPr="00AD04C9" w:rsidRDefault="00AF6B52" w:rsidP="00AF6B52">
      <w:pPr>
        <w:pStyle w:val="NoSpacing"/>
        <w:rPr>
          <w:rFonts w:ascii="Times New Roman" w:hAnsi="Times New Roman" w:cs="Times New Roman"/>
          <w:sz w:val="26"/>
          <w:szCs w:val="26"/>
        </w:rPr>
      </w:pPr>
      <w:proofErr w:type="gramStart"/>
      <w:r w:rsidRPr="00D27085">
        <w:rPr>
          <w:rFonts w:ascii="Times New Roman" w:hAnsi="Times New Roman" w:cs="Times New Roman"/>
          <w:b/>
          <w:bCs/>
          <w:sz w:val="28"/>
          <w:szCs w:val="28"/>
          <w:lang w:eastAsia="fr-FR"/>
        </w:rPr>
        <w:t>strictement</w:t>
      </w:r>
      <w:proofErr w:type="gramEnd"/>
      <w:r w:rsidRPr="00D27085">
        <w:rPr>
          <w:rFonts w:ascii="Times New Roman" w:hAnsi="Times New Roman" w:cs="Times New Roman"/>
          <w:b/>
          <w:bCs/>
          <w:sz w:val="28"/>
          <w:szCs w:val="28"/>
          <w:lang w:eastAsia="fr-FR"/>
        </w:rPr>
        <w:t xml:space="preserve"> interdite sans accord préalable</w:t>
      </w:r>
    </w:p>
    <w:p w:rsidR="00AD04C9" w:rsidRPr="00AD04C9" w:rsidRDefault="00AD04C9" w:rsidP="0031050A">
      <w:pPr>
        <w:rPr>
          <w:rFonts w:ascii="Times New Roman" w:hAnsi="Times New Roman" w:cs="Times New Roman"/>
        </w:rPr>
      </w:pPr>
    </w:p>
    <w:sectPr w:rsidR="00AD04C9" w:rsidRPr="00AD04C9" w:rsidSect="00AD04C9">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0A"/>
    <w:rsid w:val="000515CE"/>
    <w:rsid w:val="000B2E15"/>
    <w:rsid w:val="0027145D"/>
    <w:rsid w:val="0031050A"/>
    <w:rsid w:val="00491A73"/>
    <w:rsid w:val="004A2082"/>
    <w:rsid w:val="00514B7D"/>
    <w:rsid w:val="00761F43"/>
    <w:rsid w:val="009C4190"/>
    <w:rsid w:val="00AD04C9"/>
    <w:rsid w:val="00AF6B52"/>
    <w:rsid w:val="00C44D15"/>
    <w:rsid w:val="00E6799A"/>
    <w:rsid w:val="00FC69EF"/>
    <w:rsid w:val="00FE3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3E9F"/>
  <w15:docId w15:val="{CEB4FC10-120A-4A74-A04E-22287BD7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50A"/>
    <w:rPr>
      <w:rFonts w:ascii="Tahoma" w:hAnsi="Tahoma" w:cs="Tahoma"/>
      <w:sz w:val="16"/>
      <w:szCs w:val="16"/>
    </w:rPr>
  </w:style>
  <w:style w:type="paragraph" w:styleId="NoSpacing">
    <w:name w:val="No Spacing"/>
    <w:uiPriority w:val="1"/>
    <w:qFormat/>
    <w:rsid w:val="00310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46840">
      <w:bodyDiv w:val="1"/>
      <w:marLeft w:val="0"/>
      <w:marRight w:val="0"/>
      <w:marTop w:val="0"/>
      <w:marBottom w:val="0"/>
      <w:divBdr>
        <w:top w:val="none" w:sz="0" w:space="0" w:color="auto"/>
        <w:left w:val="none" w:sz="0" w:space="0" w:color="auto"/>
        <w:bottom w:val="none" w:sz="0" w:space="0" w:color="auto"/>
        <w:right w:val="none" w:sz="0" w:space="0" w:color="auto"/>
      </w:divBdr>
    </w:div>
    <w:div w:id="20868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Nakache</dc:creator>
  <cp:lastModifiedBy>ivannoe_38@hotmail.com</cp:lastModifiedBy>
  <cp:revision>3</cp:revision>
  <dcterms:created xsi:type="dcterms:W3CDTF">2016-01-27T22:06:00Z</dcterms:created>
  <dcterms:modified xsi:type="dcterms:W3CDTF">2016-01-27T22:07:00Z</dcterms:modified>
</cp:coreProperties>
</file>